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E63E8" w14:textId="77777777" w:rsidR="009A4531" w:rsidRDefault="009A4531" w:rsidP="009A4531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Corbel" w:hAnsi="Corbel"/>
          <w:i/>
          <w:iCs/>
        </w:rPr>
        <w:t>Załącznik nr 1.5 do Zarządzenia Rektora UR nr 61/2025</w:t>
      </w:r>
    </w:p>
    <w:p w14:paraId="567BB903" w14:textId="77777777" w:rsidR="009A4531" w:rsidRDefault="009A4531" w:rsidP="009A4531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63757A22" w14:textId="77777777" w:rsidR="009A4531" w:rsidRDefault="009A4531" w:rsidP="009A4531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2CDB6696" w14:textId="77777777" w:rsidR="009A4531" w:rsidRDefault="009A4531" w:rsidP="009A453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7FB421C" w14:textId="77777777" w:rsidR="009A4531" w:rsidRDefault="009A4531" w:rsidP="009A453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2025/2026</w:t>
      </w:r>
    </w:p>
    <w:p w14:paraId="7D242028" w14:textId="77777777" w:rsidR="009A4531" w:rsidRDefault="009A4531" w:rsidP="009A4531">
      <w:pPr>
        <w:spacing w:after="0" w:line="240" w:lineRule="auto"/>
        <w:rPr>
          <w:rFonts w:ascii="Corbel" w:hAnsi="Corbel"/>
        </w:rPr>
      </w:pPr>
    </w:p>
    <w:p w14:paraId="6DF2A5A0" w14:textId="77777777" w:rsidR="009A4531" w:rsidRDefault="009A4531" w:rsidP="009A453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9A4531" w14:paraId="4A9751B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8D826" w14:textId="77777777" w:rsidR="009A4531" w:rsidRDefault="009A4531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8E860" w14:textId="77777777" w:rsidR="009A4531" w:rsidRDefault="009A4531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ogólnej</w:t>
            </w:r>
          </w:p>
        </w:tc>
      </w:tr>
      <w:tr w:rsidR="009A4531" w14:paraId="5BA5711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5AA3A" w14:textId="77777777" w:rsidR="009A4531" w:rsidRDefault="009A4531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02C05" w14:textId="77777777" w:rsidR="009A4531" w:rsidRDefault="009A4531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A4531" w14:paraId="70C5FD3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05ED0" w14:textId="77777777" w:rsidR="009A4531" w:rsidRDefault="009A4531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25224" w14:textId="77777777" w:rsidR="009A4531" w:rsidRDefault="009A4531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9A4531" w14:paraId="1C38E06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08537" w14:textId="77777777" w:rsidR="009A4531" w:rsidRDefault="009A4531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38598" w14:textId="77777777" w:rsidR="009A4531" w:rsidRDefault="009A4531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A4531" w14:paraId="0C68BE0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499A4" w14:textId="77777777" w:rsidR="009A4531" w:rsidRDefault="009A4531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70F74" w14:textId="77777777" w:rsidR="009A4531" w:rsidRDefault="009A4531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9A4531" w14:paraId="70B8B74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F6ADD" w14:textId="77777777" w:rsidR="009A4531" w:rsidRDefault="009A4531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362F8" w14:textId="77777777" w:rsidR="009A4531" w:rsidRDefault="009A4531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9A4531" w14:paraId="7FE9EDE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B3FC8" w14:textId="77777777" w:rsidR="009A4531" w:rsidRDefault="009A4531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ACF92" w14:textId="77777777" w:rsidR="009A4531" w:rsidRDefault="009A4531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A4531" w14:paraId="340F68B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7A269" w14:textId="77777777" w:rsidR="009A4531" w:rsidRDefault="009A4531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E6FAF" w14:textId="77777777" w:rsidR="009A4531" w:rsidRDefault="009A4531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A4531" w14:paraId="2A18C1F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1DE2C" w14:textId="77777777" w:rsidR="009A4531" w:rsidRDefault="009A4531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50AB5" w14:textId="77777777" w:rsidR="009A4531" w:rsidRDefault="009A4531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9A4531" w14:paraId="591F6D6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5A5AE" w14:textId="77777777" w:rsidR="009A4531" w:rsidRDefault="009A4531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1B73D" w14:textId="77777777" w:rsidR="009A4531" w:rsidRDefault="009A4531" w:rsidP="009A4531">
            <w:pPr>
              <w:pStyle w:val="Odpowiedzi"/>
              <w:numPr>
                <w:ilvl w:val="0"/>
                <w:numId w:val="4"/>
              </w:numPr>
              <w:spacing w:before="0" w:after="0"/>
              <w:ind w:left="453" w:hanging="357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9A4531" w14:paraId="661E092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43AB8" w14:textId="77777777" w:rsidR="009A4531" w:rsidRDefault="009A4531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D70D3" w14:textId="77777777" w:rsidR="009A4531" w:rsidRDefault="009A4531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A4531" w14:paraId="49A5814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2B181" w14:textId="77777777" w:rsidR="009A4531" w:rsidRDefault="009A4531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07781" w14:textId="77777777" w:rsidR="009A4531" w:rsidRDefault="009A4531" w:rsidP="00BD501A">
            <w:pPr>
              <w:pStyle w:val="Odpowiedzi"/>
              <w:spacing w:beforeAutospacing="1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9A4531" w14:paraId="1F3F9BF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E6753" w14:textId="77777777" w:rsidR="009A4531" w:rsidRDefault="009A4531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EBAC2" w14:textId="77777777" w:rsidR="009A4531" w:rsidRDefault="009A4531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dr Ewa Tłuczek-Tadla</w:t>
            </w:r>
          </w:p>
        </w:tc>
      </w:tr>
    </w:tbl>
    <w:p w14:paraId="665007E2" w14:textId="77777777" w:rsidR="009A4531" w:rsidRDefault="009A4531" w:rsidP="009A4531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74B542D" w14:textId="77777777" w:rsidR="009A4531" w:rsidRDefault="009A4531" w:rsidP="009A453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E90B7B" w14:textId="77777777" w:rsidR="009A4531" w:rsidRDefault="009A4531" w:rsidP="009A4531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A6A2BF2" w14:textId="77777777" w:rsidR="009A4531" w:rsidRDefault="009A4531" w:rsidP="009A453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9A4531" w14:paraId="09A23C80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E0F1" w14:textId="77777777" w:rsidR="009A4531" w:rsidRDefault="009A453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FD66B78" w14:textId="77777777" w:rsidR="009A4531" w:rsidRDefault="009A453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5C657" w14:textId="77777777" w:rsidR="009A4531" w:rsidRDefault="009A453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6D916" w14:textId="77777777" w:rsidR="009A4531" w:rsidRDefault="009A453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306E5" w14:textId="77777777" w:rsidR="009A4531" w:rsidRDefault="009A453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C5A3C" w14:textId="77777777" w:rsidR="009A4531" w:rsidRDefault="009A453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E5783" w14:textId="77777777" w:rsidR="009A4531" w:rsidRDefault="009A453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FFA68" w14:textId="77777777" w:rsidR="009A4531" w:rsidRDefault="009A453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63C01" w14:textId="77777777" w:rsidR="009A4531" w:rsidRDefault="009A453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8AC23" w14:textId="77777777" w:rsidR="009A4531" w:rsidRDefault="009A453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06FEA" w14:textId="77777777" w:rsidR="009A4531" w:rsidRDefault="009A453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A4531" w14:paraId="4098CE51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7C1D5" w14:textId="77777777" w:rsidR="009A4531" w:rsidRDefault="009A453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3DF38" w14:textId="77777777" w:rsidR="009A4531" w:rsidRDefault="009A453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75531" w14:textId="77777777" w:rsidR="009A4531" w:rsidRDefault="009A453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BF737" w14:textId="77777777" w:rsidR="009A4531" w:rsidRDefault="009A453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7DE94" w14:textId="77777777" w:rsidR="009A4531" w:rsidRDefault="009A453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2DFA8" w14:textId="77777777" w:rsidR="009A4531" w:rsidRDefault="009A453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B0EAB" w14:textId="77777777" w:rsidR="009A4531" w:rsidRDefault="009A453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E7967" w14:textId="77777777" w:rsidR="009A4531" w:rsidRDefault="009A453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468F6" w14:textId="77777777" w:rsidR="009A4531" w:rsidRDefault="009A453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BB201" w14:textId="77777777" w:rsidR="009A4531" w:rsidRDefault="009A453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12FE03A" w14:textId="77777777" w:rsidR="009A4531" w:rsidRDefault="009A4531" w:rsidP="009A453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4B9F300" w14:textId="77777777" w:rsidR="009A4531" w:rsidRDefault="009A4531" w:rsidP="009A453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AC3059" w14:textId="77777777" w:rsidR="009A4531" w:rsidRDefault="009A4531" w:rsidP="009A453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4C7AF03" w14:textId="77777777" w:rsidR="009A4531" w:rsidRDefault="009A4531" w:rsidP="009A4531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Corbel" w:hAnsi="Corbel"/>
          <w:bCs/>
          <w:smallCaps w:val="0"/>
          <w:szCs w:val="24"/>
        </w:rPr>
        <w:t xml:space="preserve">X </w:t>
      </w:r>
      <w:r>
        <w:rPr>
          <w:rFonts w:ascii="Corbel" w:hAnsi="Corbel"/>
          <w:bCs/>
          <w:smallCaps w:val="0"/>
          <w:szCs w:val="24"/>
          <w:u w:val="single"/>
        </w:rPr>
        <w:t xml:space="preserve">zajęcia w formie tradycyjnej </w:t>
      </w:r>
    </w:p>
    <w:p w14:paraId="7B91B00C" w14:textId="77777777" w:rsidR="009A4531" w:rsidRDefault="009A4531" w:rsidP="009A453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F1BB1C6" w14:textId="77777777" w:rsidR="009A4531" w:rsidRDefault="009A4531" w:rsidP="009A4531">
      <w:pPr>
        <w:pStyle w:val="Punktygwne"/>
        <w:spacing w:before="0" w:after="0"/>
        <w:rPr>
          <w:rFonts w:ascii="Corbel" w:hAnsi="Corbel"/>
          <w:bCs/>
          <w:smallCaps w:val="0"/>
          <w:szCs w:val="24"/>
          <w:u w:val="single"/>
        </w:rPr>
      </w:pPr>
    </w:p>
    <w:p w14:paraId="047FC4B0" w14:textId="77777777" w:rsidR="009A4531" w:rsidRDefault="009A4531" w:rsidP="009A453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 xml:space="preserve">z toku) </w:t>
      </w:r>
      <w:r>
        <w:rPr>
          <w:rFonts w:ascii="Corbel" w:hAnsi="Corbel"/>
          <w:b w:val="0"/>
          <w:smallCaps w:val="0"/>
          <w:szCs w:val="24"/>
        </w:rPr>
        <w:t>(</w:t>
      </w:r>
      <w:r>
        <w:rPr>
          <w:rFonts w:ascii="Corbel" w:hAnsi="Corbel"/>
          <w:smallCaps w:val="0"/>
          <w:szCs w:val="24"/>
          <w:u w:val="single"/>
        </w:rPr>
        <w:t>egzamin</w:t>
      </w:r>
      <w:r>
        <w:rPr>
          <w:rFonts w:ascii="Corbel" w:hAnsi="Corbel"/>
          <w:smallCaps w:val="0"/>
          <w:szCs w:val="24"/>
        </w:rPr>
        <w:t>,</w:t>
      </w:r>
      <w:r>
        <w:rPr>
          <w:rFonts w:ascii="Corbel" w:hAnsi="Corbel"/>
          <w:b w:val="0"/>
          <w:smallCaps w:val="0"/>
          <w:szCs w:val="24"/>
        </w:rPr>
        <w:t xml:space="preserve"> zaliczenie z oceną, zaliczenie bez oceny)</w:t>
      </w:r>
    </w:p>
    <w:p w14:paraId="34A9398D" w14:textId="77777777" w:rsidR="009A4531" w:rsidRDefault="009A4531" w:rsidP="009A453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11B71B" w14:textId="77777777" w:rsidR="009A4531" w:rsidRDefault="009A4531" w:rsidP="009A453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9A4531" w14:paraId="0F7E7B2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A5B54" w14:textId="77777777" w:rsidR="009A4531" w:rsidRDefault="009A4531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i kompetencje poświadczone egzaminem maturalnym.</w:t>
            </w:r>
          </w:p>
        </w:tc>
      </w:tr>
    </w:tbl>
    <w:p w14:paraId="02479EFA" w14:textId="77777777" w:rsidR="009A4531" w:rsidRDefault="009A4531" w:rsidP="009A4531">
      <w:pPr>
        <w:pStyle w:val="Punktygwne"/>
        <w:spacing w:before="0" w:after="0"/>
        <w:rPr>
          <w:rFonts w:ascii="Corbel" w:hAnsi="Corbel"/>
          <w:szCs w:val="24"/>
        </w:rPr>
      </w:pPr>
    </w:p>
    <w:p w14:paraId="10AA9073" w14:textId="77777777" w:rsidR="009A4531" w:rsidRDefault="009A4531" w:rsidP="009A453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7A744506" w14:textId="77777777" w:rsidR="009A4531" w:rsidRDefault="009A4531" w:rsidP="009A4531">
      <w:pPr>
        <w:pStyle w:val="Punktygwne"/>
        <w:spacing w:before="0" w:after="0"/>
        <w:rPr>
          <w:rFonts w:ascii="Corbel" w:hAnsi="Corbel"/>
          <w:szCs w:val="24"/>
        </w:rPr>
      </w:pPr>
    </w:p>
    <w:p w14:paraId="5988DF54" w14:textId="77777777" w:rsidR="009A4531" w:rsidRDefault="009A4531" w:rsidP="009A453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2EC85EF" w14:textId="77777777" w:rsidR="009A4531" w:rsidRDefault="009A4531" w:rsidP="009A453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49"/>
        <w:gridCol w:w="8821"/>
      </w:tblGrid>
      <w:tr w:rsidR="009A4531" w14:paraId="7F087026" w14:textId="77777777" w:rsidTr="00BD501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B1BA8" w14:textId="77777777" w:rsidR="009A4531" w:rsidRDefault="009A4531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0E35B" w14:textId="77777777" w:rsidR="009A4531" w:rsidRDefault="009A4531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 wyniku realizacji zajęć student powinien:</w:t>
            </w:r>
          </w:p>
          <w:p w14:paraId="58DF067B" w14:textId="77777777" w:rsidR="009A4531" w:rsidRDefault="009A4531" w:rsidP="009A453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wskazać na dylematy wokół interpretowania podstawowych pojęć pedagogiki</w:t>
            </w:r>
          </w:p>
        </w:tc>
      </w:tr>
      <w:tr w:rsidR="009A4531" w14:paraId="4E0E7ADB" w14:textId="77777777" w:rsidTr="00BD501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36F59" w14:textId="77777777" w:rsidR="009A4531" w:rsidRDefault="009A4531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36174" w14:textId="77777777" w:rsidR="009A4531" w:rsidRDefault="009A4531" w:rsidP="009A4531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znać przedmiot badań pedagogiki, jego przemiany na przestrzeni lat (w powiązaniu z rozwojem pedagogiki jako nauki i nauk pokrewnych), jej subdyscypliny, </w:t>
            </w:r>
            <w:proofErr w:type="gramStart"/>
            <w:r>
              <w:rPr>
                <w:rFonts w:ascii="Corbel" w:hAnsi="Corbel"/>
                <w:b w:val="0"/>
                <w:bCs/>
                <w:sz w:val="24"/>
                <w:szCs w:val="24"/>
              </w:rPr>
              <w:t>funkcje  związki</w:t>
            </w:r>
            <w:proofErr w:type="gramEnd"/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pedagogiki z innymi naukami oraz metody badań pedagogicznych</w:t>
            </w:r>
          </w:p>
        </w:tc>
      </w:tr>
      <w:tr w:rsidR="009A4531" w14:paraId="36BF8202" w14:textId="77777777" w:rsidTr="00BD501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BFAA1" w14:textId="77777777" w:rsidR="009A4531" w:rsidRDefault="009A4531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AA883" w14:textId="77777777" w:rsidR="009A4531" w:rsidRDefault="009A4531" w:rsidP="009A4531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rozumieć i krytyczne analizować wybrane koncepcje wychowania</w:t>
            </w:r>
          </w:p>
        </w:tc>
      </w:tr>
      <w:tr w:rsidR="009A4531" w14:paraId="4398C90C" w14:textId="77777777" w:rsidTr="00BD501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B4716" w14:textId="77777777" w:rsidR="009A4531" w:rsidRDefault="009A4531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31852" w14:textId="77777777" w:rsidR="009A4531" w:rsidRDefault="009A4531" w:rsidP="009A4531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dostrzegać znaczenie kontekstu kulturowego dla procesu wychowania</w:t>
            </w:r>
          </w:p>
        </w:tc>
      </w:tr>
      <w:tr w:rsidR="009A4531" w14:paraId="73849B75" w14:textId="77777777" w:rsidTr="00BD501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5A13B" w14:textId="77777777" w:rsidR="009A4531" w:rsidRDefault="009A4531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74666" w14:textId="77777777" w:rsidR="009A4531" w:rsidRDefault="009A4531" w:rsidP="009A453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identyfikować i uzasadniać różne możliwości dzieci w procesie edukacji</w:t>
            </w:r>
          </w:p>
        </w:tc>
      </w:tr>
      <w:tr w:rsidR="009A4531" w14:paraId="22C10489" w14:textId="77777777" w:rsidTr="00BD501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CC0A1" w14:textId="77777777" w:rsidR="009A4531" w:rsidRDefault="009A4531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6B455" w14:textId="77777777" w:rsidR="009A4531" w:rsidRDefault="009A4531" w:rsidP="009A45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wskazać na znaczenie różnorodnych środowisk wychowawczych i socjalizacyjnych w rozwoju dzieci i młodzieży (min. rodzina, szkoła, grupa rówieśnicza, media)</w:t>
            </w:r>
          </w:p>
        </w:tc>
      </w:tr>
      <w:tr w:rsidR="009A4531" w14:paraId="3D86EBC2" w14:textId="77777777" w:rsidTr="00BD501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7C592" w14:textId="77777777" w:rsidR="009A4531" w:rsidRDefault="009A4531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36F05" w14:textId="77777777" w:rsidR="009A4531" w:rsidRDefault="009A4531" w:rsidP="009A453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scharakteryzować tendencje przemian współczesnej szkoły i rodziny, i ich uwarunkowania</w:t>
            </w:r>
          </w:p>
        </w:tc>
      </w:tr>
    </w:tbl>
    <w:p w14:paraId="7C0F3C40" w14:textId="77777777" w:rsidR="009A4531" w:rsidRDefault="009A4531" w:rsidP="009A453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876E17" w14:textId="77777777" w:rsidR="009A4531" w:rsidRDefault="009A4531" w:rsidP="009A4531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39975886" w14:textId="77777777" w:rsidR="009A4531" w:rsidRDefault="009A4531" w:rsidP="009A4531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00"/>
        <w:gridCol w:w="5518"/>
        <w:gridCol w:w="1836"/>
      </w:tblGrid>
      <w:tr w:rsidR="009A4531" w14:paraId="4A3A7BC2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BE35E" w14:textId="77777777" w:rsidR="009A4531" w:rsidRDefault="009A453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E936B" w14:textId="77777777" w:rsidR="009A4531" w:rsidRDefault="009A453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A5CE4" w14:textId="77777777" w:rsidR="009A4531" w:rsidRDefault="009A453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4531" w14:paraId="053B99EB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8EA7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F79F4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kulturowe opisy współczesności, funkcję edukacji w życiu społecznym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664F3" w14:textId="77777777" w:rsidR="009A4531" w:rsidRDefault="009A453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PPiW.W016</w:t>
            </w:r>
          </w:p>
        </w:tc>
      </w:tr>
      <w:tr w:rsidR="009A4531" w14:paraId="6203C20B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C8577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90FCE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znaczenie ulokowania społecznego, blokady i możliwości rozwojowe różnych grup społecznych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0290E" w14:textId="77777777" w:rsidR="009A4531" w:rsidRDefault="009A453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</w:tc>
      </w:tr>
      <w:tr w:rsidR="009A4531" w14:paraId="4E024A70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1688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546E3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istotę wychowania, typy relacji międzyludzkich oraz procesy rządzące tymi relacjami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D2006" w14:textId="77777777" w:rsidR="009A4531" w:rsidRDefault="009A453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9A4531" w14:paraId="4B146B82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E96BC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9814B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główne środowiska wychowawcze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1C94D" w14:textId="77777777" w:rsidR="009A4531" w:rsidRDefault="009A453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9A4531" w14:paraId="12C7D9CC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D4094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34C41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skonstruuje rozbudowane ustne i pisemne wypowiedzi dotyczące różnych zagadnień pedagogicznych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10EF6" w14:textId="77777777" w:rsidR="009A4531" w:rsidRDefault="009A453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9A4531" w14:paraId="6BB07FF5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B2634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54A1F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interpretacji działalności nauczycieli w kontekście jej prowadzenia z wykorzystaniem posiadanej wiedzy z zakresu pedagogiki, przedstawi własne pomysły, wątpliwości i sugestie poparte rozbudowaną argumentacją teoretyczną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947B4" w14:textId="77777777" w:rsidR="009A4531" w:rsidRDefault="009A453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9A4531" w14:paraId="6ECB0C84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C35A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83C84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Doceni znaczenie pedagogiki dla rozwoju osoby i prawidłowych więzi w środowiskach społecznych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698A6" w14:textId="77777777" w:rsidR="009A4531" w:rsidRDefault="009A453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K01</w:t>
            </w:r>
          </w:p>
        </w:tc>
      </w:tr>
    </w:tbl>
    <w:p w14:paraId="7EAC1996" w14:textId="77777777" w:rsidR="009A4531" w:rsidRDefault="009A4531" w:rsidP="009A453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A3BB2C" w14:textId="77777777" w:rsidR="009A4531" w:rsidRDefault="009A4531" w:rsidP="009A453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1966F8" w14:textId="77777777" w:rsidR="009A4531" w:rsidRDefault="009A4531" w:rsidP="009A453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5E9697" w14:textId="77777777" w:rsidR="009A4531" w:rsidRDefault="009A4531" w:rsidP="009A4531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lastRenderedPageBreak/>
        <w:t xml:space="preserve">3.3 Treści programowe </w:t>
      </w:r>
      <w:r>
        <w:rPr>
          <w:rFonts w:ascii="Corbel" w:hAnsi="Corbel"/>
        </w:rPr>
        <w:t xml:space="preserve">  </w:t>
      </w:r>
    </w:p>
    <w:p w14:paraId="66C3E583" w14:textId="77777777" w:rsidR="009A4531" w:rsidRDefault="009A4531" w:rsidP="009A4531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0448B773" w14:textId="77777777" w:rsidR="009A4531" w:rsidRDefault="009A4531" w:rsidP="009A4531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9A4531" w14:paraId="78B1F32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2569E" w14:textId="77777777" w:rsidR="009A4531" w:rsidRDefault="009A4531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9A4531" w14:paraId="402501D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A978E" w14:textId="77777777" w:rsidR="009A4531" w:rsidRDefault="009A4531" w:rsidP="00BD501A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 w:cs="Arial"/>
              </w:rPr>
              <w:t>Pedagogika jako nauka (przedmiot badań pedagogiki, funkcje pedagogiki, związki pedagogiki z innymi naukami, metodologia badań pedagogicznych)</w:t>
            </w:r>
          </w:p>
        </w:tc>
      </w:tr>
      <w:tr w:rsidR="009A4531" w14:paraId="7B5BFF9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3A9F5" w14:textId="77777777" w:rsidR="009A4531" w:rsidRDefault="009A4531" w:rsidP="00BD501A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Wybrane koncepcje pedagogiczne (min. pedagogika pozytywistyczna, pedagogika krytyczna, pedagogika nowego wychowania) i ich znaczenie dla praktyki wychowania</w:t>
            </w:r>
          </w:p>
        </w:tc>
      </w:tr>
      <w:tr w:rsidR="009A4531" w14:paraId="3972D14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8E055" w14:textId="77777777" w:rsidR="009A4531" w:rsidRDefault="009A4531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Możliwości rozwojowe ucznia „nieprzeciętnego” w szkole</w:t>
            </w:r>
          </w:p>
        </w:tc>
      </w:tr>
      <w:tr w:rsidR="009A4531" w14:paraId="1AFF4A0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2832F" w14:textId="77777777" w:rsidR="009A4531" w:rsidRDefault="009A4531" w:rsidP="00BD501A">
            <w:pPr>
              <w:pStyle w:val="Akapitzlist"/>
              <w:spacing w:after="0" w:line="240" w:lineRule="auto"/>
              <w:ind w:left="34"/>
              <w:rPr>
                <w:rFonts w:ascii="Corbel" w:hAnsi="Corbel"/>
              </w:rPr>
            </w:pPr>
            <w:r>
              <w:rPr>
                <w:rFonts w:ascii="Corbel" w:hAnsi="Corbel" w:cs="Arial"/>
              </w:rPr>
              <w:t>Wychowanie jako zjawisko społeczne. Wychowanie w rodzinie – przemiany współczesnej rodziny i jej praktyki wychowawcze. Wychowanie w szkole. Kryzys (?) szkoły. Kryzys (?) wychowania</w:t>
            </w:r>
          </w:p>
        </w:tc>
      </w:tr>
      <w:tr w:rsidR="009A4531" w14:paraId="494F1E6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727CF" w14:textId="77777777" w:rsidR="009A4531" w:rsidRDefault="009A4531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</w:rPr>
            </w:pPr>
            <w:r>
              <w:rPr>
                <w:rFonts w:ascii="Corbel" w:hAnsi="Corbel"/>
              </w:rPr>
              <w:t>Ukryty program instytucji wychowawczych</w:t>
            </w:r>
          </w:p>
        </w:tc>
      </w:tr>
    </w:tbl>
    <w:p w14:paraId="7B4ED020" w14:textId="77777777" w:rsidR="009A4531" w:rsidRDefault="009A4531" w:rsidP="009A4531">
      <w:pPr>
        <w:spacing w:after="0" w:line="240" w:lineRule="auto"/>
        <w:rPr>
          <w:rFonts w:ascii="Corbel" w:hAnsi="Corbel"/>
        </w:rPr>
      </w:pPr>
    </w:p>
    <w:p w14:paraId="199352FD" w14:textId="77777777" w:rsidR="009A4531" w:rsidRDefault="009A4531" w:rsidP="009A4531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Problematyka ćwiczeń audytoryjnych, konwersatoryjnych, laboratoryjnych, zajęć praktycznych </w:t>
      </w:r>
    </w:p>
    <w:p w14:paraId="43E37506" w14:textId="77777777" w:rsidR="009A4531" w:rsidRDefault="009A4531" w:rsidP="009A4531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9A4531" w14:paraId="7EA118B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D3B1A" w14:textId="77777777" w:rsidR="009A4531" w:rsidRDefault="009A4531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9A4531" w14:paraId="27CDA8D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D9D71" w14:textId="77777777" w:rsidR="009A4531" w:rsidRDefault="009A4531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 w:cs="Arial"/>
              </w:rPr>
              <w:t>Dyskusje wokół pojęcia wychowanie oraz innych pojęć pedagogiki (socjalizacja, nauczanie, uczenie się, kształcenie), wzajemne związki między nimi.</w:t>
            </w:r>
          </w:p>
        </w:tc>
      </w:tr>
      <w:tr w:rsidR="009A4531" w14:paraId="08C500C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2B060" w14:textId="77777777" w:rsidR="009A4531" w:rsidRDefault="009A4531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 w:cs="Arial"/>
              </w:rPr>
              <w:t>Mechanizmy socjalizacyjne i ich znaczenie w praktyce wychowania</w:t>
            </w:r>
          </w:p>
        </w:tc>
      </w:tr>
      <w:tr w:rsidR="009A4531" w14:paraId="4D025FA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CC5F1" w14:textId="77777777" w:rsidR="009A4531" w:rsidRDefault="009A4531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 w:cs="Arial"/>
              </w:rPr>
              <w:t>Wychowanie jako zjawisko społeczne. Wychowanie w rodzinie – style wychowania w rodzinie, funkcje rodziny, postawy rodzicielskie, zjawisko przemocy w wychowaniu i jego uwarunkowania.</w:t>
            </w:r>
          </w:p>
        </w:tc>
      </w:tr>
      <w:tr w:rsidR="009A4531" w14:paraId="0C7E72D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B7C5A" w14:textId="77777777" w:rsidR="009A4531" w:rsidRDefault="009A4531" w:rsidP="00BD501A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>Wychowanie w szkole – funkcje i zadania szkoły, rola nauczyciela i dylematy z nią związane, przemoc w szkole i sposoby jej przeciwdziałania.</w:t>
            </w:r>
          </w:p>
        </w:tc>
      </w:tr>
      <w:tr w:rsidR="009A4531" w14:paraId="0CFF1B7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99752" w14:textId="77777777" w:rsidR="009A4531" w:rsidRDefault="009A4531" w:rsidP="00BD501A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>Możliwości dzieci w procesie edukacji, ich zróżnicowanie i determinanty.</w:t>
            </w:r>
          </w:p>
        </w:tc>
      </w:tr>
      <w:tr w:rsidR="009A4531" w14:paraId="430B963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DE65F" w14:textId="77777777" w:rsidR="009A4531" w:rsidRDefault="009A4531" w:rsidP="00BD501A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>Edukacja w kontekście kultury popularnej, wielokulturowości i ideologii konsumpcji.</w:t>
            </w:r>
          </w:p>
        </w:tc>
      </w:tr>
      <w:tr w:rsidR="009A4531" w14:paraId="0978DC3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D9AD0" w14:textId="77777777" w:rsidR="009A4531" w:rsidRDefault="009A4531" w:rsidP="00BD501A">
            <w:pPr>
              <w:spacing w:after="0" w:line="240" w:lineRule="auto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>Media jako środowisko socjalizacyjne współczesnego dziecka – telewizja, Internet, gry komputerowe.</w:t>
            </w:r>
          </w:p>
        </w:tc>
      </w:tr>
    </w:tbl>
    <w:p w14:paraId="7CA48B08" w14:textId="77777777" w:rsidR="009A4531" w:rsidRDefault="009A4531" w:rsidP="009A453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76B16F" w14:textId="77777777" w:rsidR="009A4531" w:rsidRDefault="009A4531" w:rsidP="009A453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1781CF29" w14:textId="77777777" w:rsidR="009A4531" w:rsidRDefault="009A4531" w:rsidP="009A45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F51795" w14:textId="77777777" w:rsidR="009A4531" w:rsidRDefault="009A4531" w:rsidP="009A453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wykład z prezentacją multimedialną, </w:t>
      </w:r>
    </w:p>
    <w:p w14:paraId="7A96981A" w14:textId="77777777" w:rsidR="009A4531" w:rsidRDefault="009A4531" w:rsidP="009A4531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</w:t>
      </w:r>
      <w:proofErr w:type="gramStart"/>
      <w:r>
        <w:rPr>
          <w:rFonts w:ascii="Corbel" w:hAnsi="Corbel"/>
          <w:b w:val="0"/>
          <w:smallCaps w:val="0"/>
          <w:szCs w:val="24"/>
        </w:rPr>
        <w:t>, ,</w:t>
      </w:r>
      <w:proofErr w:type="gramEnd"/>
      <w:r>
        <w:rPr>
          <w:rFonts w:ascii="Corbel" w:hAnsi="Corbel"/>
          <w:b w:val="0"/>
          <w:smallCaps w:val="0"/>
          <w:szCs w:val="24"/>
        </w:rPr>
        <w:t xml:space="preserve"> praca w grupach (rozwiązywanie zadań, dyskusja), </w:t>
      </w:r>
    </w:p>
    <w:p w14:paraId="7E5609A3" w14:textId="77777777" w:rsidR="009A4531" w:rsidRDefault="009A4531" w:rsidP="009A453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BCBD82" w14:textId="77777777" w:rsidR="009A4531" w:rsidRDefault="009A4531" w:rsidP="009A453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74BEF17A" w14:textId="77777777" w:rsidR="009A4531" w:rsidRDefault="009A4531" w:rsidP="009A453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42B993" w14:textId="77777777" w:rsidR="009A4531" w:rsidRDefault="009A4531" w:rsidP="009A453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06D617BE" w14:textId="77777777" w:rsidR="009A4531" w:rsidRDefault="009A4531" w:rsidP="009A45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9A4531" w14:paraId="5CA29763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9979B" w14:textId="77777777" w:rsidR="009A4531" w:rsidRDefault="009A453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A0F5E" w14:textId="77777777" w:rsidR="009A4531" w:rsidRDefault="009A453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8CC5EDE" w14:textId="77777777" w:rsidR="009A4531" w:rsidRDefault="009A453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03CB3" w14:textId="77777777" w:rsidR="009A4531" w:rsidRDefault="009A453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6E054E88" w14:textId="77777777" w:rsidR="009A4531" w:rsidRDefault="009A453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A4531" w14:paraId="7BAE8897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6A507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5E53F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egzamin, obserwacja na zajęciach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86459" w14:textId="77777777" w:rsidR="009A4531" w:rsidRDefault="009A453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A4531" w14:paraId="08149B84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B0D07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FAF45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egzamin, obserwacja na zajęciach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3A8EF" w14:textId="77777777" w:rsidR="009A4531" w:rsidRDefault="009A453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A4531" w14:paraId="27389C8B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EBD65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48622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egzamin, obserwacja na zajęciach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ABA43" w14:textId="77777777" w:rsidR="009A4531" w:rsidRDefault="009A453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A4531" w14:paraId="4B68092E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522B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F1502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egzamin, obserwacja na zajęciach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E250" w14:textId="77777777" w:rsidR="009A4531" w:rsidRDefault="009A453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A4531" w14:paraId="1E105FB7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F5B0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241D3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egzamin, obserwacja na zajęciach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3E9E3" w14:textId="77777777" w:rsidR="009A4531" w:rsidRDefault="009A453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A4531" w14:paraId="64FA06D9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4B66F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C10E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obserwacja na zajęciach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5EBF6" w14:textId="77777777" w:rsidR="009A4531" w:rsidRDefault="009A453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A4531" w14:paraId="2E477A93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59270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FCA34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obserwacja na zajęciach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CD581" w14:textId="77777777" w:rsidR="009A4531" w:rsidRDefault="009A453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07362289" w14:textId="77777777" w:rsidR="009A4531" w:rsidRDefault="009A4531" w:rsidP="009A45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D7A009" w14:textId="77777777" w:rsidR="009A4531" w:rsidRDefault="009A4531" w:rsidP="009A453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52350EF" w14:textId="77777777" w:rsidR="009A4531" w:rsidRDefault="009A4531" w:rsidP="009A453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9A4531" w14:paraId="39E306D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CE99" w14:textId="77777777" w:rsidR="009A4531" w:rsidRDefault="009A4531" w:rsidP="00BD501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pozytywne zaliczenie co najmniej jednego kolokwium, aktywność na zajęciach (udział w dyskusji, przygotowanie prezentacji)</w:t>
            </w:r>
          </w:p>
          <w:p w14:paraId="62D67B07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obecność na zajęciach</w:t>
            </w:r>
          </w:p>
          <w:p w14:paraId="593AA544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w formie pisemnej – ocena pozytywna w przypadku uzyskania co najmniej 50% punktów.</w:t>
            </w:r>
          </w:p>
        </w:tc>
      </w:tr>
    </w:tbl>
    <w:p w14:paraId="558AE1A4" w14:textId="77777777" w:rsidR="009A4531" w:rsidRDefault="009A4531" w:rsidP="009A45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FF2180" w14:textId="77777777" w:rsidR="009A4531" w:rsidRDefault="009A4531" w:rsidP="009A453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5B50BF0" w14:textId="77777777" w:rsidR="009A4531" w:rsidRDefault="009A4531" w:rsidP="009A45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39"/>
        <w:gridCol w:w="4315"/>
      </w:tblGrid>
      <w:tr w:rsidR="009A4531" w14:paraId="4BD2E024" w14:textId="77777777" w:rsidTr="00BD501A"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7A0E5" w14:textId="77777777" w:rsidR="009A4531" w:rsidRDefault="009A453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45F90" w14:textId="77777777" w:rsidR="009A4531" w:rsidRDefault="009A453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9A4531" w14:paraId="482C4B7C" w14:textId="77777777" w:rsidTr="00BD501A"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B432" w14:textId="77777777" w:rsidR="009A4531" w:rsidRDefault="009A4531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z harmonogramu studiów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6CA52" w14:textId="77777777" w:rsidR="009A4531" w:rsidRDefault="009A453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23</w:t>
            </w:r>
          </w:p>
        </w:tc>
      </w:tr>
      <w:tr w:rsidR="009A4531" w14:paraId="5D39F32C" w14:textId="77777777" w:rsidTr="00BD501A"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A784" w14:textId="77777777" w:rsidR="009A4531" w:rsidRDefault="009A4531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akademickiego:</w:t>
            </w:r>
          </w:p>
          <w:p w14:paraId="721F6597" w14:textId="77777777" w:rsidR="009A4531" w:rsidRDefault="009A4531" w:rsidP="009A453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udział w konsultacjach</w:t>
            </w:r>
          </w:p>
          <w:p w14:paraId="39894E9D" w14:textId="77777777" w:rsidR="009A4531" w:rsidRDefault="009A4531" w:rsidP="009A453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egzaminie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9A125" w14:textId="77777777" w:rsidR="009A4531" w:rsidRDefault="009A453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17C7E68E" w14:textId="77777777" w:rsidR="009A4531" w:rsidRDefault="009A453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  <w:p w14:paraId="6AE48E74" w14:textId="77777777" w:rsidR="009A4531" w:rsidRDefault="009A453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9A4531" w14:paraId="39DEEAF0" w14:textId="77777777" w:rsidTr="00BD501A"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2C2B8" w14:textId="77777777" w:rsidR="009A4531" w:rsidRDefault="009A4531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studenta:</w:t>
            </w:r>
          </w:p>
          <w:p w14:paraId="1D64B741" w14:textId="77777777" w:rsidR="009A4531" w:rsidRDefault="009A4531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zajęć</w:t>
            </w:r>
          </w:p>
          <w:p w14:paraId="3BD70B1C" w14:textId="77777777" w:rsidR="009A4531" w:rsidRDefault="009A4531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kolokwium</w:t>
            </w:r>
          </w:p>
          <w:p w14:paraId="43D20A7D" w14:textId="77777777" w:rsidR="009A4531" w:rsidRDefault="009A4531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przygotowanie do egzaminu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924AA" w14:textId="77777777" w:rsidR="009A4531" w:rsidRDefault="009A453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A3083FE" w14:textId="77777777" w:rsidR="009A4531" w:rsidRDefault="009A453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2449963" w14:textId="77777777" w:rsidR="009A4531" w:rsidRDefault="009A453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20</w:t>
            </w:r>
          </w:p>
          <w:p w14:paraId="7CBD5D4D" w14:textId="77777777" w:rsidR="009A4531" w:rsidRDefault="009A453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17</w:t>
            </w:r>
          </w:p>
          <w:p w14:paraId="07B15A39" w14:textId="77777777" w:rsidR="009A4531" w:rsidRDefault="009A453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36</w:t>
            </w:r>
          </w:p>
        </w:tc>
      </w:tr>
      <w:tr w:rsidR="009A4531" w14:paraId="670BB653" w14:textId="77777777" w:rsidTr="00BD501A"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7D5CD" w14:textId="77777777" w:rsidR="009A4531" w:rsidRDefault="009A4531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1E06E" w14:textId="77777777" w:rsidR="009A4531" w:rsidRDefault="009A453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9A4531" w14:paraId="0A7D2207" w14:textId="77777777" w:rsidTr="00BD501A"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6A3D" w14:textId="77777777" w:rsidR="009A4531" w:rsidRDefault="009A4531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E8912" w14:textId="77777777" w:rsidR="009A4531" w:rsidRDefault="009A453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7D8F19A4" w14:textId="77777777" w:rsidR="009A4531" w:rsidRDefault="009A4531" w:rsidP="009A453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5D7A422" w14:textId="77777777" w:rsidR="009A4531" w:rsidRDefault="009A4531" w:rsidP="009A45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C09A6B" w14:textId="77777777" w:rsidR="009A4531" w:rsidRDefault="009A4531" w:rsidP="009A453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33F0F4A1" w14:textId="77777777" w:rsidR="009A4531" w:rsidRDefault="009A4531" w:rsidP="009A453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9A4531" w14:paraId="4555736D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5A4C6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F0311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9A4531" w14:paraId="0EA7B2CD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9E4AD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6B703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2832B9A" w14:textId="77777777" w:rsidR="009A4531" w:rsidRDefault="009A4531" w:rsidP="009A453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2C9794" w14:textId="77777777" w:rsidR="009A4531" w:rsidRDefault="009A4531" w:rsidP="009A453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02BFBA13" w14:textId="77777777" w:rsidR="009A4531" w:rsidRDefault="009A4531" w:rsidP="009A453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9A4531" w14:paraId="22890F4A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0BF3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A120BA" w14:textId="77777777" w:rsidR="009A4531" w:rsidRDefault="009A4531" w:rsidP="00BD501A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Carr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N., Płytki umysł. Jak Internet wpływa na nasz mózg, Gliwice: Helion, 2013</w:t>
            </w:r>
          </w:p>
          <w:p w14:paraId="5E7159EF" w14:textId="77777777" w:rsidR="009A4531" w:rsidRDefault="009A4531" w:rsidP="00BD501A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Desmurget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Teleogłupianie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Warszawa: Czarna Owca, 2012.</w:t>
            </w:r>
          </w:p>
          <w:p w14:paraId="3D9401E9" w14:textId="77777777" w:rsidR="009A4531" w:rsidRDefault="009A4531" w:rsidP="00BD501A">
            <w:pPr>
              <w:spacing w:after="0" w:line="240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Dudzikowa M.; </w:t>
            </w:r>
            <w:proofErr w:type="spellStart"/>
            <w:r>
              <w:rPr>
                <w:rFonts w:ascii="Corbel" w:hAnsi="Corbel"/>
              </w:rPr>
              <w:t>Czerepaniak</w:t>
            </w:r>
            <w:proofErr w:type="spellEnd"/>
            <w:r>
              <w:rPr>
                <w:rFonts w:ascii="Corbel" w:hAnsi="Corbel"/>
              </w:rPr>
              <w:t xml:space="preserve"> -Walczak M., </w:t>
            </w:r>
            <w:r>
              <w:rPr>
                <w:rFonts w:ascii="Corbel" w:hAnsi="Corbel"/>
                <w:i/>
                <w:iCs/>
              </w:rPr>
              <w:t>Wychowanie. Pojęcia. Procesy. Konteksty</w:t>
            </w:r>
            <w:r>
              <w:rPr>
                <w:rFonts w:ascii="Corbel" w:hAnsi="Corbel"/>
              </w:rPr>
              <w:t xml:space="preserve">. </w:t>
            </w:r>
            <w:r>
              <w:rPr>
                <w:rFonts w:ascii="Corbel" w:hAnsi="Corbel"/>
                <w:i/>
                <w:iCs/>
              </w:rPr>
              <w:t>Interdyscyplinarne ujęcie</w:t>
            </w:r>
            <w:r>
              <w:rPr>
                <w:rFonts w:ascii="Corbel" w:hAnsi="Corbel"/>
              </w:rPr>
              <w:t>. T. 1-5 Gdańsk GWP 2007.</w:t>
            </w:r>
          </w:p>
          <w:p w14:paraId="721A2A8C" w14:textId="77777777" w:rsidR="009A4531" w:rsidRDefault="009A4531" w:rsidP="00BD501A">
            <w:pPr>
              <w:spacing w:after="0" w:line="240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  <w:i/>
                <w:iCs/>
              </w:rPr>
              <w:t xml:space="preserve">Encyklopedia </w:t>
            </w:r>
            <w:proofErr w:type="gramStart"/>
            <w:r>
              <w:rPr>
                <w:rFonts w:ascii="Corbel" w:hAnsi="Corbel"/>
                <w:i/>
                <w:iCs/>
              </w:rPr>
              <w:t>Pedagogiczna,</w:t>
            </w:r>
            <w:proofErr w:type="gramEnd"/>
            <w:r>
              <w:rPr>
                <w:rFonts w:ascii="Corbel" w:hAnsi="Corbel"/>
                <w:i/>
                <w:iCs/>
              </w:rPr>
              <w:t xml:space="preserve"> </w:t>
            </w:r>
            <w:r>
              <w:rPr>
                <w:rFonts w:ascii="Corbel" w:hAnsi="Corbel"/>
              </w:rPr>
              <w:t>(red.) W. Pomykało, Warszawa: Fundacja Innowacja 1997.</w:t>
            </w:r>
          </w:p>
          <w:p w14:paraId="70DF3411" w14:textId="77777777" w:rsidR="009A4531" w:rsidRDefault="009A4531" w:rsidP="00BD501A">
            <w:pPr>
              <w:spacing w:after="0" w:line="240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Janicka I, Liberska H., </w:t>
            </w:r>
            <w:r>
              <w:rPr>
                <w:rFonts w:ascii="Corbel" w:hAnsi="Corbel"/>
                <w:i/>
                <w:iCs/>
              </w:rPr>
              <w:t xml:space="preserve">Psychologia rodziny, </w:t>
            </w:r>
            <w:r>
              <w:rPr>
                <w:rFonts w:ascii="Corbel" w:hAnsi="Corbel"/>
              </w:rPr>
              <w:t xml:space="preserve">Warszawa: PWN, 2014. Janowski A., </w:t>
            </w:r>
            <w:r>
              <w:rPr>
                <w:rFonts w:ascii="Corbel" w:hAnsi="Corbel"/>
                <w:i/>
              </w:rPr>
              <w:t xml:space="preserve">Uczeń w teatrze życia szkolnego, </w:t>
            </w:r>
            <w:r>
              <w:rPr>
                <w:rFonts w:ascii="Corbel" w:hAnsi="Corbel"/>
              </w:rPr>
              <w:t>Warszawa: WSiP 1989</w:t>
            </w:r>
          </w:p>
          <w:p w14:paraId="3DDD7014" w14:textId="77777777" w:rsidR="009A4531" w:rsidRDefault="009A4531" w:rsidP="00BD501A">
            <w:pPr>
              <w:spacing w:after="0" w:line="240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Łobocki M., </w:t>
            </w:r>
            <w:r>
              <w:rPr>
                <w:rFonts w:ascii="Corbel" w:hAnsi="Corbel"/>
                <w:i/>
              </w:rPr>
              <w:t xml:space="preserve">ABC wychowania, </w:t>
            </w:r>
            <w:r>
              <w:rPr>
                <w:rFonts w:ascii="Corbel" w:hAnsi="Corbel"/>
              </w:rPr>
              <w:t>Lublin: UMCS, 1999.</w:t>
            </w:r>
          </w:p>
          <w:p w14:paraId="73218B80" w14:textId="77777777" w:rsidR="009A4531" w:rsidRDefault="009A4531" w:rsidP="00BD501A">
            <w:pPr>
              <w:spacing w:after="0" w:line="240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Muszyński H., </w:t>
            </w:r>
            <w:r>
              <w:rPr>
                <w:rFonts w:ascii="Corbel" w:hAnsi="Corbel"/>
                <w:i/>
                <w:iCs/>
              </w:rPr>
              <w:t xml:space="preserve">Zarys teorii wychowania, </w:t>
            </w:r>
            <w:r>
              <w:rPr>
                <w:rFonts w:ascii="Corbel" w:hAnsi="Corbel"/>
              </w:rPr>
              <w:t>Warszawa: PWN 1981.</w:t>
            </w:r>
          </w:p>
          <w:p w14:paraId="68F19E57" w14:textId="77777777" w:rsidR="009A4531" w:rsidRDefault="009A4531" w:rsidP="00BD501A">
            <w:pPr>
              <w:spacing w:after="0" w:line="240" w:lineRule="auto"/>
              <w:ind w:left="318" w:hanging="284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Patzlaff</w:t>
            </w:r>
            <w:proofErr w:type="spellEnd"/>
            <w:r>
              <w:rPr>
                <w:rFonts w:ascii="Corbel" w:hAnsi="Corbel"/>
              </w:rPr>
              <w:t xml:space="preserve"> R., </w:t>
            </w:r>
            <w:r>
              <w:rPr>
                <w:rFonts w:ascii="Corbel" w:hAnsi="Corbel"/>
                <w:i/>
              </w:rPr>
              <w:t xml:space="preserve">Zastygłe spojrzenie. Fizjologiczne skutki patrzenia na ekran a rozwój dziecka, </w:t>
            </w:r>
            <w:r>
              <w:rPr>
                <w:rFonts w:ascii="Corbel" w:hAnsi="Corbel"/>
              </w:rPr>
              <w:t>Kraków: Impuls 2008.</w:t>
            </w:r>
          </w:p>
          <w:p w14:paraId="18545EBA" w14:textId="77777777" w:rsidR="009A4531" w:rsidRDefault="009A4531" w:rsidP="00BD501A">
            <w:pPr>
              <w:spacing w:after="0" w:line="240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  <w:i/>
              </w:rPr>
              <w:t>Pedagogika.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i/>
              </w:rPr>
              <w:t>Podręcznik akademicki, t. 1, 2</w:t>
            </w:r>
            <w:r>
              <w:rPr>
                <w:rFonts w:ascii="Corbel" w:hAnsi="Corbel"/>
              </w:rPr>
              <w:t>, red. B. Śliwerski, Z. Kwieciński. Warszawa: PWN 2004,</w:t>
            </w:r>
          </w:p>
          <w:p w14:paraId="77C2C75B" w14:textId="77777777" w:rsidR="009A4531" w:rsidRDefault="009A4531" w:rsidP="00BD501A">
            <w:pPr>
              <w:spacing w:after="0" w:line="240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  <w:i/>
              </w:rPr>
              <w:t>Pedagogika. Podstawy nauk o wychowaniu</w:t>
            </w:r>
            <w:r>
              <w:rPr>
                <w:rFonts w:ascii="Corbel" w:hAnsi="Corbel"/>
              </w:rPr>
              <w:t>. T. 1., 4 red. B. Śliwerski, Gdańsk: GWP 2006.</w:t>
            </w:r>
          </w:p>
          <w:p w14:paraId="0666DA55" w14:textId="77777777" w:rsidR="009A4531" w:rsidRDefault="009A4531" w:rsidP="00BD501A">
            <w:pPr>
              <w:spacing w:after="0" w:line="240" w:lineRule="auto"/>
              <w:ind w:left="318" w:hanging="28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Pilch T., </w:t>
            </w:r>
            <w:r>
              <w:rPr>
                <w:rFonts w:ascii="Corbel" w:hAnsi="Corbel"/>
                <w:i/>
              </w:rPr>
              <w:t xml:space="preserve">Zasady badań pedagogicznych, </w:t>
            </w:r>
            <w:r>
              <w:rPr>
                <w:rFonts w:ascii="Corbel" w:hAnsi="Corbel"/>
              </w:rPr>
              <w:t>Warszawa: Żak, 1995</w:t>
            </w:r>
          </w:p>
          <w:p w14:paraId="32D2B47D" w14:textId="77777777" w:rsidR="009A4531" w:rsidRDefault="009A4531" w:rsidP="00BD501A">
            <w:pPr>
              <w:spacing w:after="0" w:line="240" w:lineRule="auto"/>
              <w:ind w:left="318" w:hanging="28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Pospiszyl</w:t>
            </w:r>
            <w:proofErr w:type="spellEnd"/>
            <w:r>
              <w:rPr>
                <w:rFonts w:ascii="Corbel" w:hAnsi="Corbel"/>
              </w:rPr>
              <w:t xml:space="preserve"> I., Przemoc w rodzinie, Warszawa PWN1994</w:t>
            </w:r>
          </w:p>
          <w:p w14:paraId="5862EF6F" w14:textId="77777777" w:rsidR="009A4531" w:rsidRDefault="009A4531" w:rsidP="00BD501A">
            <w:pPr>
              <w:spacing w:after="0" w:line="240" w:lineRule="auto"/>
              <w:ind w:left="318" w:hanging="284"/>
              <w:rPr>
                <w:rFonts w:ascii="Corbel" w:hAnsi="Corbel"/>
                <w:i/>
              </w:rPr>
            </w:pPr>
            <w:proofErr w:type="spellStart"/>
            <w:r>
              <w:rPr>
                <w:rFonts w:ascii="Corbel" w:hAnsi="Corbel"/>
              </w:rPr>
              <w:t>Szlendak</w:t>
            </w:r>
            <w:proofErr w:type="spellEnd"/>
            <w:r>
              <w:rPr>
                <w:rFonts w:ascii="Corbel" w:hAnsi="Corbel"/>
              </w:rPr>
              <w:t xml:space="preserve"> T., </w:t>
            </w:r>
            <w:r>
              <w:rPr>
                <w:rFonts w:ascii="Corbel" w:hAnsi="Corbel"/>
                <w:i/>
              </w:rPr>
              <w:t xml:space="preserve">Socjologia rodziny. Ewolucja, historia, zróżnicowanie. </w:t>
            </w:r>
            <w:r>
              <w:rPr>
                <w:rFonts w:ascii="Corbel" w:hAnsi="Corbel"/>
              </w:rPr>
              <w:t>Warszawa: Wyd. Naukowe PWN, 2010.</w:t>
            </w:r>
          </w:p>
          <w:p w14:paraId="66884EDD" w14:textId="77777777" w:rsidR="009A4531" w:rsidRDefault="009A4531" w:rsidP="00BD501A">
            <w:pPr>
              <w:spacing w:after="0" w:line="240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  <w:i/>
                <w:iCs/>
              </w:rPr>
              <w:t>Sztuka nauczania. Szkoła</w:t>
            </w:r>
            <w:r>
              <w:rPr>
                <w:rFonts w:ascii="Corbel" w:hAnsi="Corbel"/>
              </w:rPr>
              <w:t>., red, K. Konarzewski, Wyd. Nauk. PWN 2009. W</w:t>
            </w:r>
            <w:r>
              <w:rPr>
                <w:rFonts w:ascii="Corbel" w:hAnsi="Corbel"/>
                <w:i/>
                <w:iCs/>
              </w:rPr>
              <w:t xml:space="preserve">arszawa: </w:t>
            </w:r>
            <w:r>
              <w:rPr>
                <w:rFonts w:ascii="Corbel" w:hAnsi="Corbel"/>
                <w:i/>
                <w:iCs/>
              </w:rPr>
              <w:br/>
              <w:t>Wiedza Powszechna, 2009mne zadanie domowe)</w:t>
            </w:r>
          </w:p>
          <w:p w14:paraId="16465073" w14:textId="77777777" w:rsidR="009A4531" w:rsidRDefault="009A4531" w:rsidP="00BD501A">
            <w:pPr>
              <w:spacing w:after="0" w:line="240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Ziemska M., </w:t>
            </w:r>
            <w:r>
              <w:rPr>
                <w:rFonts w:ascii="Corbel" w:hAnsi="Corbel"/>
                <w:i/>
                <w:iCs/>
              </w:rPr>
              <w:t xml:space="preserve">Postawy rodzicielskie, </w:t>
            </w:r>
            <w:r>
              <w:rPr>
                <w:rFonts w:ascii="Corbel" w:hAnsi="Corbel"/>
              </w:rPr>
              <w:t>Warszawa: Wiedza Powszechna, 2009.</w:t>
            </w:r>
          </w:p>
        </w:tc>
      </w:tr>
      <w:tr w:rsidR="009A4531" w14:paraId="7E1B875C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C569B" w14:textId="77777777" w:rsidR="009A4531" w:rsidRDefault="009A453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7D337882" w14:textId="77777777" w:rsidR="009A4531" w:rsidRDefault="009A4531" w:rsidP="00BD501A">
            <w:pPr>
              <w:spacing w:after="0" w:line="240" w:lineRule="auto"/>
              <w:ind w:left="318" w:hanging="28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1.</w:t>
            </w:r>
            <w:r>
              <w:rPr>
                <w:rFonts w:ascii="Corbel" w:hAnsi="Corbel"/>
              </w:rPr>
              <w:tab/>
              <w:t>Zielińska-Czopek M., Autokraci czy demokraci? Nauczycielskie kierowanie pracą klasy szkolnej, Wydawnictwo Uniwersytetu Rzeszowskiego, Rzeszów 2021</w:t>
            </w:r>
          </w:p>
          <w:p w14:paraId="3AA30B56" w14:textId="77777777" w:rsidR="009A4531" w:rsidRDefault="009A4531" w:rsidP="00BD501A">
            <w:pPr>
              <w:spacing w:after="0" w:line="240" w:lineRule="auto"/>
              <w:ind w:left="318" w:hanging="28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2.</w:t>
            </w:r>
            <w:r>
              <w:rPr>
                <w:rFonts w:ascii="Corbel" w:hAnsi="Corbel"/>
              </w:rPr>
              <w:tab/>
              <w:t>Zielińska M., Zaangażowanie rodziców w pracę szkoły w świetle wyników badań nauczycieli szkół podstawowych W: Edukacja – technika – informatyka, Kwartalnik Naukowy nr 4(26)2018, Wydawnictwo Uniwersytetu Rzeszowskiego, Rzeszów 2018.</w:t>
            </w:r>
          </w:p>
          <w:p w14:paraId="1BF6C2AD" w14:textId="77777777" w:rsidR="009A4531" w:rsidRDefault="009A4531" w:rsidP="00BD501A">
            <w:pPr>
              <w:spacing w:after="0" w:line="240" w:lineRule="auto"/>
              <w:ind w:left="318" w:hanging="28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3.</w:t>
            </w:r>
            <w:r>
              <w:tab/>
            </w:r>
            <w:r>
              <w:rPr>
                <w:rFonts w:ascii="Corbel" w:hAnsi="Corbel"/>
              </w:rPr>
              <w:t xml:space="preserve">Zielińska M., Poczucie własnej skuteczności jako kategoria funkcjonowania nauczycieli w szkole W: R. </w:t>
            </w:r>
            <w:proofErr w:type="spellStart"/>
            <w:r>
              <w:rPr>
                <w:rFonts w:ascii="Corbel" w:hAnsi="Corbel"/>
              </w:rPr>
              <w:t>Pęczkowski</w:t>
            </w:r>
            <w:proofErr w:type="spellEnd"/>
            <w:r>
              <w:rPr>
                <w:rFonts w:ascii="Corbel" w:hAnsi="Corbel"/>
              </w:rPr>
              <w:t xml:space="preserve"> (red.) Oblicza małej szkoły w Polsce i na świecie, tom III, Nauczyciel i uczeń w przestrzeni małej szkoły, Rzeszów 2016</w:t>
            </w:r>
          </w:p>
          <w:p w14:paraId="649737EB" w14:textId="77777777" w:rsidR="009A4531" w:rsidRDefault="009A4531" w:rsidP="00BD501A">
            <w:pPr>
              <w:spacing w:after="0" w:line="240" w:lineRule="auto"/>
              <w:ind w:left="318" w:hanging="28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4.</w:t>
            </w:r>
            <w:r>
              <w:rPr>
                <w:rFonts w:ascii="Corbel" w:hAnsi="Corbel"/>
              </w:rPr>
              <w:tab/>
              <w:t>Zielińska M., Tradycjonalista czy innowator? Nauczyciel wobec wyzwań współczesności W: Edukacja – technika – informatyka, Kwartalnik Naukowy nr 3(17)2016, Wydawnictwo Uniwersytetu Rzeszowskiego, Rzeszów 2016</w:t>
            </w:r>
          </w:p>
          <w:p w14:paraId="184920BE" w14:textId="77777777" w:rsidR="009A4531" w:rsidRDefault="009A4531" w:rsidP="00BD501A">
            <w:pPr>
              <w:spacing w:after="0" w:line="240" w:lineRule="auto"/>
              <w:ind w:left="318" w:hanging="28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5.</w:t>
            </w:r>
            <w:r>
              <w:rPr>
                <w:rFonts w:ascii="Corbel" w:hAnsi="Corbel"/>
              </w:rPr>
              <w:tab/>
              <w:t>Dusza B., Indywidualne teorie nauczycieli jako element kultury szkoły, Edukacja – Technika – Informatyka, Kwartalnik Naukowy nr 2 (24) 2018 Wydawnictwo Uniwersytetu Rzeszowskiego, s. 248-253.</w:t>
            </w:r>
          </w:p>
          <w:p w14:paraId="4879E1DB" w14:textId="77777777" w:rsidR="009A4531" w:rsidRDefault="009A4531" w:rsidP="00BD501A">
            <w:pPr>
              <w:spacing w:after="0" w:line="240" w:lineRule="auto"/>
              <w:ind w:left="318" w:hanging="28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6.</w:t>
            </w:r>
            <w:r>
              <w:rPr>
                <w:rFonts w:ascii="Corbel" w:hAnsi="Corbel"/>
              </w:rPr>
              <w:tab/>
              <w:t>Dusza B., Pedagogiczny wymiar współpracy nauczyciela z rodzicami, w: E. Dolata, S. Pusz (red) Wczesna edukacja dziecka. Implikacje do praktyki pedagogicznej, Wyd. UR, Rzeszów 2013, s. 139-147.</w:t>
            </w:r>
          </w:p>
          <w:p w14:paraId="06DA5751" w14:textId="77777777" w:rsidR="009A4531" w:rsidRDefault="009A4531" w:rsidP="00BD501A">
            <w:pPr>
              <w:spacing w:after="0" w:line="240" w:lineRule="auto"/>
              <w:ind w:left="318" w:hanging="28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7.</w:t>
            </w:r>
            <w:r>
              <w:rPr>
                <w:rFonts w:ascii="Corbel" w:hAnsi="Corbel"/>
              </w:rPr>
              <w:tab/>
              <w:t>Dusza B., Sposoby bycia licealistów w roli ucznia, Rzeszów: Wyd. UR, 2011.</w:t>
            </w:r>
          </w:p>
          <w:p w14:paraId="01548038" w14:textId="77777777" w:rsidR="009A4531" w:rsidRDefault="009A4531" w:rsidP="00BD501A">
            <w:pPr>
              <w:spacing w:after="0" w:line="240" w:lineRule="auto"/>
              <w:ind w:left="318" w:hanging="28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8.</w:t>
            </w:r>
            <w:r>
              <w:rPr>
                <w:rFonts w:ascii="Corbel" w:hAnsi="Corbel"/>
              </w:rPr>
              <w:tab/>
              <w:t xml:space="preserve">Dusza B., Sześciolatek u progu szkoły. Raport z badań pilotażowych w małych szkołach, w: </w:t>
            </w:r>
            <w:proofErr w:type="spellStart"/>
            <w:r>
              <w:rPr>
                <w:rFonts w:ascii="Corbel" w:hAnsi="Corbel"/>
              </w:rPr>
              <w:t>Pęczkowski</w:t>
            </w:r>
            <w:proofErr w:type="spellEnd"/>
            <w:r>
              <w:rPr>
                <w:rFonts w:ascii="Corbel" w:hAnsi="Corbel"/>
              </w:rPr>
              <w:t xml:space="preserve"> R. (red.), Nauczyciel i uczeń w przestrzeni małej szkoły. seria: Oblicza małej szkoły Polsce i na świecie tom 3., Wydawnictwo Uniwersytetu Rzeszowskiego, 2016, s. 131-148</w:t>
            </w:r>
          </w:p>
          <w:p w14:paraId="21C783E4" w14:textId="77777777" w:rsidR="009A4531" w:rsidRDefault="009A4531" w:rsidP="00BD501A">
            <w:pPr>
              <w:spacing w:after="0" w:line="240" w:lineRule="auto"/>
              <w:ind w:left="318" w:hanging="28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9.</w:t>
            </w:r>
            <w:r>
              <w:rPr>
                <w:rFonts w:ascii="Corbel" w:hAnsi="Corbel"/>
              </w:rPr>
              <w:tab/>
              <w:t xml:space="preserve">Dusza B., Bajka animowana i literacka w codzienności dziecka przedszkolnego, Pedagogika, Zeszyty Naukowe Wyższej Szkoły </w:t>
            </w:r>
            <w:proofErr w:type="spellStart"/>
            <w:r>
              <w:rPr>
                <w:rFonts w:ascii="Corbel" w:hAnsi="Corbel"/>
              </w:rPr>
              <w:t>Humanitas</w:t>
            </w:r>
            <w:proofErr w:type="spellEnd"/>
            <w:r>
              <w:rPr>
                <w:rFonts w:ascii="Corbel" w:hAnsi="Corbel"/>
              </w:rPr>
              <w:t xml:space="preserve"> 14/2017, s. 229- 239</w:t>
            </w:r>
          </w:p>
        </w:tc>
      </w:tr>
    </w:tbl>
    <w:p w14:paraId="0124CF59" w14:textId="77777777" w:rsidR="009A4531" w:rsidRDefault="009A4531" w:rsidP="009A453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332906" w14:textId="77777777" w:rsidR="009A4531" w:rsidRDefault="009A4531" w:rsidP="009A453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F12169" w14:textId="51B9C503" w:rsidR="00492E93" w:rsidRDefault="009A4531" w:rsidP="009A4531">
      <w:r>
        <w:rPr>
          <w:rFonts w:ascii="Corbel" w:hAnsi="Corbel"/>
        </w:rPr>
        <w:t>Akceptacja Kierownika Jednostki lub osoby upoważnionej</w:t>
      </w:r>
    </w:p>
    <w:sectPr w:rsidR="00492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D0F79" w14:textId="77777777" w:rsidR="00931A1B" w:rsidRDefault="00931A1B" w:rsidP="009A4531">
      <w:pPr>
        <w:spacing w:after="0" w:line="240" w:lineRule="auto"/>
      </w:pPr>
      <w:r>
        <w:separator/>
      </w:r>
    </w:p>
  </w:endnote>
  <w:endnote w:type="continuationSeparator" w:id="0">
    <w:p w14:paraId="53D47CF5" w14:textId="77777777" w:rsidR="00931A1B" w:rsidRDefault="00931A1B" w:rsidP="009A4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17B9A" w14:textId="77777777" w:rsidR="00931A1B" w:rsidRDefault="00931A1B" w:rsidP="009A4531">
      <w:pPr>
        <w:spacing w:after="0" w:line="240" w:lineRule="auto"/>
      </w:pPr>
      <w:r>
        <w:separator/>
      </w:r>
    </w:p>
  </w:footnote>
  <w:footnote w:type="continuationSeparator" w:id="0">
    <w:p w14:paraId="0D051F48" w14:textId="77777777" w:rsidR="00931A1B" w:rsidRDefault="00931A1B" w:rsidP="009A4531">
      <w:pPr>
        <w:spacing w:after="0" w:line="240" w:lineRule="auto"/>
      </w:pPr>
      <w:r>
        <w:continuationSeparator/>
      </w:r>
    </w:p>
  </w:footnote>
  <w:footnote w:id="1">
    <w:p w14:paraId="5EC7F6CE" w14:textId="77777777" w:rsidR="009A4531" w:rsidRDefault="009A4531" w:rsidP="009A4531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3204EB"/>
    <w:multiLevelType w:val="multilevel"/>
    <w:tmpl w:val="9F341A6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FE0584"/>
    <w:multiLevelType w:val="multilevel"/>
    <w:tmpl w:val="90FA5C0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87857D8"/>
    <w:multiLevelType w:val="multilevel"/>
    <w:tmpl w:val="670EF5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D1A154F"/>
    <w:multiLevelType w:val="multilevel"/>
    <w:tmpl w:val="7DB02E48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 w16cid:durableId="943457866">
    <w:abstractNumId w:val="0"/>
  </w:num>
  <w:num w:numId="2" w16cid:durableId="1243106866">
    <w:abstractNumId w:val="3"/>
  </w:num>
  <w:num w:numId="3" w16cid:durableId="141964513">
    <w:abstractNumId w:val="2"/>
  </w:num>
  <w:num w:numId="4" w16cid:durableId="1640764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E93"/>
    <w:rsid w:val="00492E93"/>
    <w:rsid w:val="007C7DA5"/>
    <w:rsid w:val="00931A1B"/>
    <w:rsid w:val="009A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D5D10"/>
  <w15:chartTrackingRefBased/>
  <w15:docId w15:val="{93EF0B53-45C9-486B-A152-56A592DD6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531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92E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2E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2E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2E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2E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2E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2E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2E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2E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2E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2E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2E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2E9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2E9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2E9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2E9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2E9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2E9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2E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2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2E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2E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2E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2E9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2E9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2E9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2E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2E9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2E93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A453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9A4531"/>
    <w:rPr>
      <w:vertAlign w:val="superscript"/>
    </w:rPr>
  </w:style>
  <w:style w:type="character" w:styleId="Odwoanieprzypisudolnego">
    <w:name w:val="footnote reference"/>
    <w:rsid w:val="009A453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453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A4531"/>
    <w:rPr>
      <w:sz w:val="20"/>
      <w:szCs w:val="20"/>
    </w:rPr>
  </w:style>
  <w:style w:type="paragraph" w:customStyle="1" w:styleId="Punktygwne">
    <w:name w:val="Punkty główne"/>
    <w:basedOn w:val="Normalny"/>
    <w:qFormat/>
    <w:rsid w:val="009A4531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9A4531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9A4531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9A4531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9A4531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9A4531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9A4531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9A4531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45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4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1405</Words>
  <Characters>8435</Characters>
  <Application>Microsoft Office Word</Application>
  <DocSecurity>0</DocSecurity>
  <Lines>70</Lines>
  <Paragraphs>19</Paragraphs>
  <ScaleCrop>false</ScaleCrop>
  <Company/>
  <LinksUpToDate>false</LinksUpToDate>
  <CharactersWithSpaces>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2025-12-18T07:46:00Z</dcterms:created>
  <dcterms:modified xsi:type="dcterms:W3CDTF">2025-12-18T07:47:00Z</dcterms:modified>
</cp:coreProperties>
</file>